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"Glass Box" Algorithm (Explainable AI)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problem statement explicitly asks you to "Explain why your algorithm made that choice". A simple text output is boring.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LLM-powered "Chief Flight Director" persona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Instead of a static log, use a local LLM (like Llama 3 or Gemini API) to generate a natural language press release explaining the decision.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"Wow"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dynamically generates text like: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"While MegaCorp offered 3x the capital, the algorithm prioritized GovAgency due to the 'Critical' ISS life-support flag. The 0.05% risk of crew loss outweighed the $10M profit margin."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 Stack: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LangChain, OpenAI/Gemini API, Vector Database for context.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Real-Time "Chaos" Simulation (Dynamic Weights)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prompt mentions a bonus for letting users "adjust weights". Take this further by integrating live environmental factors.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Weather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a "Solar Flare Probability" engine. If the weather at the launch site (e.g., Cape Canaveral) deteriorates in real-time, the "Time Sensitivity" weight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ScienceLab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mission might skyrocket, 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MegaCorp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launch might become impossible regardless of money.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"Wow"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UI updates in real-time. You can show a storm approaching on a map, causing the "Win Probability" bars to fluctuate wildly even if the bids remain static.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Game Theory "Nash Equilibrium" Assistant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help users understand the auction, build an AI assistant that advises them on how to win.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Vickrey-Clarke-Groves (VCG)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mechanism 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Nash Equilibrium solver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Provide a "Suggestion Bot" for the user (acting as a bidder) that calculates the mathematical "perfect bid"—the minimum amount needed to win based on the opponents' likely priority scores.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"Wow"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gamifies the experience. You aren't just building the auctioneer; you are building the "Brain" for the bidders too.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3D Orbital Visualization Dashboard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problem is about "Launch Windows". Most teams will build a 2D table.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Three.js / React Three Fiber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visualization of the Earth.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"Wow" Factor: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Show the ISS orbit (for GovAgency) and the desired satellite orbit (for MegaCorp).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Visually represent the "Launch Window" as a green ring that aligns with the target orbit.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a bidder wins, show their rocket launching and successfully intersecting the target orbit.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Multi-Criteria Decision Making (MCDM) with Fuzzy Logic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prompt asks for an algorithm considering "Money AND Priority". A simple weighted sum (e.g., Budget * 0.5 + Priority * 0.5) is basic.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Fuzzy Logic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AHP (Analytic Hierarchy Process)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"Wow" 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instead of binary decisions, use fuzzy sets (e.g., "Budget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somewhat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high" vs "Priority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critically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high"). This allows the system to handle nuance better than rigid math, mimicking human intuition. You can display a "Decision Matrix" heatmap showing exactly where each bidder fell on the spectrum.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Summary of a Winning Hackathon Entry: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Standard Approach (Boring)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"Mind Blowing" Approach (Winning)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Logic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if (bid &gt; max) win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Fuzzy Logic / AHP Decision Matrix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Transparency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console.log("Winner is X")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Smart Contract Audit Trail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HTML 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3D Interactive Globe (Three.js)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Explanation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Static text 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LLM-generated "Press Release"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